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F72" w:rsidRDefault="00481ED7">
      <w:pPr>
        <w:spacing w:after="0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1334135" cy="410845"/>
            <wp:effectExtent l="0" t="0" r="0" b="8255"/>
            <wp:docPr id="4" name="Picture 4" descr="\\CON-USERSVR08\Home$\admn0698\Pictures\2258_ox_brand_blue_pos_re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CON-USERSVR08\Home$\admn0698\Pictures\2258_ox_brand_blue_pos_rec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F72" w:rsidRDefault="00E07F72">
      <w:pPr>
        <w:spacing w:after="0"/>
      </w:pPr>
    </w:p>
    <w:p w:rsidR="00E07F72" w:rsidRDefault="00E07F72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8"/>
        <w:gridCol w:w="1440"/>
        <w:gridCol w:w="1440"/>
        <w:gridCol w:w="1440"/>
        <w:gridCol w:w="1440"/>
        <w:gridCol w:w="1440"/>
      </w:tblGrid>
      <w:tr w:rsidR="00E07F72">
        <w:trPr>
          <w:cantSplit/>
        </w:trPr>
        <w:tc>
          <w:tcPr>
            <w:tcW w:w="8628" w:type="dxa"/>
            <w:gridSpan w:val="6"/>
          </w:tcPr>
          <w:p w:rsidR="00E07F72" w:rsidRDefault="00E07F72" w:rsidP="007A5F9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DEPARTMENT:    </w:t>
            </w:r>
          </w:p>
        </w:tc>
      </w:tr>
      <w:tr w:rsidR="00E07F72">
        <w:trPr>
          <w:cantSplit/>
        </w:trPr>
        <w:tc>
          <w:tcPr>
            <w:tcW w:w="8628" w:type="dxa"/>
            <w:gridSpan w:val="6"/>
          </w:tcPr>
          <w:p w:rsidR="00E07F72" w:rsidRDefault="00143C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BANKING </w:t>
            </w:r>
            <w:r w:rsidR="00E07F72">
              <w:rPr>
                <w:b/>
                <w:bCs/>
              </w:rPr>
              <w:t>ENCLOSURE SLIP FOR BAG NO:</w:t>
            </w:r>
          </w:p>
        </w:tc>
      </w:tr>
      <w:tr w:rsidR="00E07F72">
        <w:tc>
          <w:tcPr>
            <w:tcW w:w="1428" w:type="dxa"/>
          </w:tcPr>
          <w:p w:rsidR="00E07F72" w:rsidRDefault="00E07F72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440" w:type="dxa"/>
          </w:tcPr>
          <w:p w:rsidR="00E07F72" w:rsidRDefault="00E07F72">
            <w:pPr>
              <w:rPr>
                <w:b/>
                <w:bCs/>
              </w:rPr>
            </w:pPr>
            <w:r>
              <w:rPr>
                <w:b/>
                <w:bCs/>
              </w:rPr>
              <w:t>Credit No.</w:t>
            </w:r>
          </w:p>
        </w:tc>
        <w:tc>
          <w:tcPr>
            <w:tcW w:w="1440" w:type="dxa"/>
          </w:tcPr>
          <w:p w:rsidR="00E07F72" w:rsidRDefault="00E07F72">
            <w:pPr>
              <w:rPr>
                <w:b/>
                <w:bCs/>
              </w:rPr>
            </w:pPr>
            <w:r>
              <w:rPr>
                <w:b/>
                <w:bCs/>
              </w:rPr>
              <w:t>Cash</w:t>
            </w:r>
          </w:p>
        </w:tc>
        <w:tc>
          <w:tcPr>
            <w:tcW w:w="1440" w:type="dxa"/>
          </w:tcPr>
          <w:p w:rsidR="00E07F72" w:rsidRDefault="00E07F72">
            <w:pPr>
              <w:rPr>
                <w:b/>
                <w:bCs/>
              </w:rPr>
            </w:pPr>
            <w:r>
              <w:rPr>
                <w:b/>
                <w:bCs/>
              </w:rPr>
              <w:t>Cheques</w:t>
            </w:r>
          </w:p>
        </w:tc>
        <w:tc>
          <w:tcPr>
            <w:tcW w:w="1440" w:type="dxa"/>
          </w:tcPr>
          <w:p w:rsidR="00E07F72" w:rsidRDefault="00E07F72">
            <w:pPr>
              <w:rPr>
                <w:b/>
                <w:bCs/>
              </w:rPr>
            </w:pPr>
            <w:r>
              <w:rPr>
                <w:b/>
                <w:bCs/>
              </w:rPr>
              <w:t>No. of chqs.</w:t>
            </w:r>
          </w:p>
        </w:tc>
        <w:tc>
          <w:tcPr>
            <w:tcW w:w="1440" w:type="dxa"/>
          </w:tcPr>
          <w:p w:rsidR="00E07F72" w:rsidRDefault="00E07F72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E07F72">
        <w:tc>
          <w:tcPr>
            <w:tcW w:w="1428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</w:tr>
      <w:tr w:rsidR="00E07F72">
        <w:tc>
          <w:tcPr>
            <w:tcW w:w="1428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</w:tr>
      <w:tr w:rsidR="00E07F72">
        <w:tc>
          <w:tcPr>
            <w:tcW w:w="1428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</w:tr>
      <w:tr w:rsidR="00E07F72">
        <w:tc>
          <w:tcPr>
            <w:tcW w:w="1428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</w:tr>
      <w:tr w:rsidR="00E07F72">
        <w:tc>
          <w:tcPr>
            <w:tcW w:w="1428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</w:tr>
      <w:tr w:rsidR="00E07F72">
        <w:tc>
          <w:tcPr>
            <w:tcW w:w="1428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</w:tr>
      <w:tr w:rsidR="00E07F72">
        <w:tc>
          <w:tcPr>
            <w:tcW w:w="1428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</w:tr>
      <w:tr w:rsidR="00E07F72">
        <w:tc>
          <w:tcPr>
            <w:tcW w:w="1428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</w:tr>
    </w:tbl>
    <w:p w:rsidR="00E07F72" w:rsidRDefault="00E07F72">
      <w:pPr>
        <w:spacing w:after="0"/>
      </w:pPr>
    </w:p>
    <w:p w:rsidR="00E07F72" w:rsidRDefault="00481ED7"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114935</wp:posOffset>
                </wp:positionV>
                <wp:extent cx="6934200" cy="0"/>
                <wp:effectExtent l="9525" t="10160" r="9525" b="184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CFC2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9.05pt" to="49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s+HAIAAEE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" strokeweight="1.5pt">
                <v:stroke dashstyle="dash"/>
              </v:line>
            </w:pict>
          </mc:Fallback>
        </mc:AlternateContent>
      </w:r>
    </w:p>
    <w:p w:rsidR="00E07F72" w:rsidRDefault="00863F4F">
      <w:pPr>
        <w:spacing w:after="0"/>
      </w:pPr>
      <w:r>
        <w:rPr>
          <w:noProof/>
          <w:lang w:eastAsia="en-GB"/>
        </w:rPr>
        <w:drawing>
          <wp:inline distT="0" distB="0" distL="0" distR="0">
            <wp:extent cx="1335140" cy="411516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58_ox_brand_blue_pos_rec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140" cy="41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F72" w:rsidRDefault="00E07F72">
      <w:pPr>
        <w:spacing w:after="0"/>
      </w:pPr>
    </w:p>
    <w:p w:rsidR="00E07F72" w:rsidRDefault="00E07F72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8"/>
        <w:gridCol w:w="1440"/>
        <w:gridCol w:w="1440"/>
        <w:gridCol w:w="1440"/>
        <w:gridCol w:w="1440"/>
        <w:gridCol w:w="1440"/>
      </w:tblGrid>
      <w:tr w:rsidR="00E07F72">
        <w:trPr>
          <w:cantSplit/>
        </w:trPr>
        <w:tc>
          <w:tcPr>
            <w:tcW w:w="8628" w:type="dxa"/>
            <w:gridSpan w:val="6"/>
          </w:tcPr>
          <w:p w:rsidR="00E07F72" w:rsidRDefault="00E07F72" w:rsidP="00863F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DEPARTMENT:     </w:t>
            </w:r>
          </w:p>
        </w:tc>
      </w:tr>
      <w:tr w:rsidR="00E07F72">
        <w:trPr>
          <w:cantSplit/>
        </w:trPr>
        <w:tc>
          <w:tcPr>
            <w:tcW w:w="8628" w:type="dxa"/>
            <w:gridSpan w:val="6"/>
          </w:tcPr>
          <w:p w:rsidR="00E07F72" w:rsidRDefault="00143C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BANKING </w:t>
            </w:r>
            <w:r w:rsidR="00E07F72">
              <w:rPr>
                <w:b/>
                <w:bCs/>
              </w:rPr>
              <w:t>ENCLOSURE SLIP FOR BAG NO:</w:t>
            </w:r>
          </w:p>
        </w:tc>
      </w:tr>
      <w:tr w:rsidR="00E07F72">
        <w:tc>
          <w:tcPr>
            <w:tcW w:w="1428" w:type="dxa"/>
          </w:tcPr>
          <w:p w:rsidR="00E07F72" w:rsidRDefault="00E07F72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440" w:type="dxa"/>
          </w:tcPr>
          <w:p w:rsidR="00E07F72" w:rsidRDefault="00E07F72">
            <w:pPr>
              <w:rPr>
                <w:b/>
                <w:bCs/>
              </w:rPr>
            </w:pPr>
            <w:r>
              <w:rPr>
                <w:b/>
                <w:bCs/>
              </w:rPr>
              <w:t>Credit No.</w:t>
            </w:r>
          </w:p>
        </w:tc>
        <w:tc>
          <w:tcPr>
            <w:tcW w:w="1440" w:type="dxa"/>
          </w:tcPr>
          <w:p w:rsidR="00E07F72" w:rsidRDefault="00E07F72">
            <w:pPr>
              <w:rPr>
                <w:b/>
                <w:bCs/>
              </w:rPr>
            </w:pPr>
            <w:r>
              <w:rPr>
                <w:b/>
                <w:bCs/>
              </w:rPr>
              <w:t>Cash</w:t>
            </w:r>
          </w:p>
        </w:tc>
        <w:tc>
          <w:tcPr>
            <w:tcW w:w="1440" w:type="dxa"/>
          </w:tcPr>
          <w:p w:rsidR="00E07F72" w:rsidRDefault="00E07F72">
            <w:pPr>
              <w:rPr>
                <w:b/>
                <w:bCs/>
              </w:rPr>
            </w:pPr>
            <w:r>
              <w:rPr>
                <w:b/>
                <w:bCs/>
              </w:rPr>
              <w:t>Cheques</w:t>
            </w:r>
          </w:p>
        </w:tc>
        <w:tc>
          <w:tcPr>
            <w:tcW w:w="1440" w:type="dxa"/>
          </w:tcPr>
          <w:p w:rsidR="00E07F72" w:rsidRDefault="00E07F72">
            <w:pPr>
              <w:rPr>
                <w:b/>
                <w:bCs/>
              </w:rPr>
            </w:pPr>
            <w:r>
              <w:rPr>
                <w:b/>
                <w:bCs/>
              </w:rPr>
              <w:t>No. of chqs.</w:t>
            </w:r>
          </w:p>
        </w:tc>
        <w:tc>
          <w:tcPr>
            <w:tcW w:w="1440" w:type="dxa"/>
          </w:tcPr>
          <w:p w:rsidR="00E07F72" w:rsidRDefault="00E07F72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E07F72">
        <w:tc>
          <w:tcPr>
            <w:tcW w:w="1428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</w:tr>
      <w:tr w:rsidR="00E07F72">
        <w:tc>
          <w:tcPr>
            <w:tcW w:w="1428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</w:tr>
      <w:tr w:rsidR="00E07F72">
        <w:tc>
          <w:tcPr>
            <w:tcW w:w="1428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</w:tr>
      <w:tr w:rsidR="00E07F72">
        <w:tc>
          <w:tcPr>
            <w:tcW w:w="1428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</w:tr>
      <w:tr w:rsidR="00E07F72">
        <w:tc>
          <w:tcPr>
            <w:tcW w:w="1428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</w:tr>
      <w:tr w:rsidR="00E07F72">
        <w:tc>
          <w:tcPr>
            <w:tcW w:w="1428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</w:tr>
      <w:tr w:rsidR="00E07F72">
        <w:tc>
          <w:tcPr>
            <w:tcW w:w="1428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</w:tr>
      <w:tr w:rsidR="00E07F72">
        <w:tc>
          <w:tcPr>
            <w:tcW w:w="1428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  <w:tc>
          <w:tcPr>
            <w:tcW w:w="1440" w:type="dxa"/>
          </w:tcPr>
          <w:p w:rsidR="00E07F72" w:rsidRDefault="00E07F72"/>
        </w:tc>
      </w:tr>
    </w:tbl>
    <w:p w:rsidR="00E07F72" w:rsidRDefault="00E07F72"/>
    <w:sectPr w:rsidR="00E07F72">
      <w:pgSz w:w="11906" w:h="16838" w:code="9"/>
      <w:pgMar w:top="576" w:right="1440" w:bottom="576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F72" w:rsidRDefault="00E07F72" w:rsidP="00E07F72">
      <w:pPr>
        <w:spacing w:after="0"/>
      </w:pPr>
      <w:r>
        <w:separator/>
      </w:r>
    </w:p>
  </w:endnote>
  <w:endnote w:type="continuationSeparator" w:id="0">
    <w:p w:rsidR="00E07F72" w:rsidRDefault="00E07F72" w:rsidP="00E07F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F72" w:rsidRDefault="00E07F72">
      <w:pPr>
        <w:pStyle w:val="FootnoteSeparator"/>
      </w:pPr>
    </w:p>
  </w:footnote>
  <w:footnote w:type="continuationSeparator" w:id="0">
    <w:p w:rsidR="00E07F72" w:rsidRDefault="00E07F72">
      <w:pPr>
        <w:pStyle w:val="FootnoteSeparator"/>
      </w:pPr>
    </w:p>
  </w:footnote>
  <w:footnote w:type="continuationNotice" w:id="1">
    <w:p w:rsidR="00E07F72" w:rsidRDefault="00E07F72">
      <w:pPr>
        <w:pStyle w:val="FootnoteSeparator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B874BF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B52FE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9353F"/>
    <w:multiLevelType w:val="hybridMultilevel"/>
    <w:tmpl w:val="D4263BE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E64D51"/>
    <w:multiLevelType w:val="multilevel"/>
    <w:tmpl w:val="04090029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4EA3111"/>
    <w:multiLevelType w:val="hybridMultilevel"/>
    <w:tmpl w:val="31061500"/>
    <w:lvl w:ilvl="0" w:tplc="C93EF06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EB2E43"/>
    <w:multiLevelType w:val="hybridMultilevel"/>
    <w:tmpl w:val="D9E2702C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EA4CC7"/>
    <w:multiLevelType w:val="hybridMultilevel"/>
    <w:tmpl w:val="4EBE386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6D6391"/>
    <w:multiLevelType w:val="hybridMultilevel"/>
    <w:tmpl w:val="E5F6BB66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1208C5"/>
    <w:multiLevelType w:val="multilevel"/>
    <w:tmpl w:val="822C5896"/>
    <w:lvl w:ilvl="0">
      <w:start w:val="1"/>
      <w:numFmt w:val="upperRom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16F7272"/>
    <w:multiLevelType w:val="hybridMultilevel"/>
    <w:tmpl w:val="B3F8ADEA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5176AD"/>
    <w:multiLevelType w:val="hybridMultilevel"/>
    <w:tmpl w:val="180A97B8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FE642A"/>
    <w:multiLevelType w:val="hybridMultilevel"/>
    <w:tmpl w:val="D2349A04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5"/>
  </w:num>
  <w:num w:numId="6">
    <w:abstractNumId w:val="10"/>
  </w:num>
  <w:num w:numId="7">
    <w:abstractNumId w:val="7"/>
  </w:num>
  <w:num w:numId="8">
    <w:abstractNumId w:val="11"/>
  </w:num>
  <w:num w:numId="9">
    <w:abstractNumId w:val="12"/>
  </w:num>
  <w:num w:numId="10">
    <w:abstractNumId w:val="2"/>
  </w:num>
  <w:num w:numId="11">
    <w:abstractNumId w:val="8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13"/>
  </w:num>
  <w:num w:numId="22">
    <w:abstractNumId w:val="1"/>
  </w:num>
  <w:num w:numId="23">
    <w:abstractNumId w:val="1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revisionView w:inkAnnotations="0"/>
  <w:defaultTabStop w:val="57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BA"/>
    <w:rsid w:val="00143C6A"/>
    <w:rsid w:val="00481ED7"/>
    <w:rsid w:val="007A5F9A"/>
    <w:rsid w:val="00863F4F"/>
    <w:rsid w:val="00E07F72"/>
    <w:rsid w:val="00EA78BA"/>
    <w:rsid w:val="00FC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A997C3D-9ACF-4BF6-9098-08846DF6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360" w:after="1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jc w:val="left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ED7"/>
    <w:pPr>
      <w:spacing w:after="0"/>
    </w:pPr>
    <w:rPr>
      <w:rFonts w:ascii="Tahoma" w:hAnsi="Tahoma" w:cs="Tahoma"/>
      <w:sz w:val="16"/>
      <w:szCs w:val="16"/>
    </w:rPr>
  </w:style>
  <w:style w:type="paragraph" w:customStyle="1" w:styleId="Hidden">
    <w:name w:val="Hidden"/>
    <w:basedOn w:val="Normal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  <w:jc w:val="left"/>
    </w:pPr>
    <w:rPr>
      <w:i/>
      <w:vanish/>
      <w:color w:val="0000FF"/>
    </w:rPr>
  </w:style>
  <w:style w:type="paragraph" w:styleId="Header">
    <w:name w:val="header"/>
    <w:basedOn w:val="Normal"/>
    <w:semiHidden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paragraph" w:styleId="Footer">
    <w:name w:val="footer"/>
    <w:basedOn w:val="Normal"/>
    <w:semiHidden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</w:style>
  <w:style w:type="character" w:styleId="PageNumber">
    <w:name w:val="page number"/>
    <w:basedOn w:val="DefaultParagraphFont"/>
    <w:semiHidden/>
  </w:style>
  <w:style w:type="paragraph" w:styleId="FootnoteText">
    <w:name w:val="footnote text"/>
    <w:basedOn w:val="Normal"/>
    <w:semiHidden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NoteHeading">
    <w:name w:val="Note Heading"/>
    <w:basedOn w:val="Normal"/>
    <w:next w:val="Normal"/>
    <w:semiHidden/>
    <w:pPr>
      <w:numPr>
        <w:numId w:val="21"/>
      </w:numPr>
    </w:pPr>
    <w:rPr>
      <w:color w:val="FF0000"/>
    </w:rPr>
  </w:style>
  <w:style w:type="paragraph" w:styleId="Signature">
    <w:name w:val="Signature"/>
    <w:basedOn w:val="Normal"/>
    <w:semiHidden/>
    <w:pPr>
      <w:spacing w:after="0"/>
      <w:ind w:left="3888"/>
      <w:jc w:val="left"/>
    </w:pPr>
  </w:style>
  <w:style w:type="paragraph" w:styleId="Title">
    <w:name w:val="Title"/>
    <w:basedOn w:val="Normal"/>
    <w:next w:val="Normal"/>
    <w:qFormat/>
    <w:pPr>
      <w:jc w:val="center"/>
      <w:outlineLvl w:val="0"/>
    </w:pPr>
    <w:rPr>
      <w:rFonts w:cs="Arial"/>
      <w:b/>
      <w:bCs/>
      <w:kern w:val="28"/>
      <w:szCs w:val="32"/>
    </w:rPr>
  </w:style>
  <w:style w:type="paragraph" w:customStyle="1" w:styleId="LetterAddress">
    <w:name w:val="Letter Address"/>
    <w:basedOn w:val="Normal"/>
    <w:pPr>
      <w:spacing w:after="280"/>
      <w:jc w:val="left"/>
    </w:pPr>
    <w:rPr>
      <w:sz w:val="22"/>
      <w:szCs w:val="22"/>
    </w:rPr>
  </w:style>
  <w:style w:type="paragraph" w:customStyle="1" w:styleId="LetterFooter">
    <w:name w:val="Letter Footer"/>
    <w:basedOn w:val="Footer"/>
    <w:rPr>
      <w:sz w:val="18"/>
      <w:szCs w:val="18"/>
    </w:rPr>
  </w:style>
  <w:style w:type="paragraph" w:customStyle="1" w:styleId="LetterFrom">
    <w:name w:val="Letter From"/>
    <w:basedOn w:val="Normal"/>
    <w:pPr>
      <w:spacing w:after="840"/>
      <w:jc w:val="left"/>
    </w:pPr>
    <w:rPr>
      <w:sz w:val="22"/>
      <w:szCs w:val="22"/>
    </w:rPr>
  </w:style>
  <w:style w:type="paragraph" w:styleId="Salutation">
    <w:name w:val="Salutation"/>
    <w:basedOn w:val="Normal"/>
    <w:next w:val="Normal"/>
    <w:semiHidden/>
    <w:pPr>
      <w:spacing w:before="240"/>
      <w:jc w:val="left"/>
    </w:p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spacing w:after="0"/>
      <w:ind w:left="2880"/>
      <w:jc w:val="left"/>
    </w:pPr>
    <w:rPr>
      <w:rFonts w:cs="Arial"/>
    </w:rPr>
  </w:style>
  <w:style w:type="paragraph" w:customStyle="1" w:styleId="Address">
    <w:name w:val="Address"/>
    <w:basedOn w:val="Normal"/>
    <w:pPr>
      <w:spacing w:after="0"/>
      <w:ind w:left="144" w:hanging="144"/>
      <w:jc w:val="left"/>
    </w:pPr>
  </w:style>
  <w:style w:type="paragraph" w:styleId="EnvelopeReturn">
    <w:name w:val="envelope return"/>
    <w:basedOn w:val="Normal"/>
    <w:semiHidden/>
    <w:pPr>
      <w:spacing w:after="0"/>
      <w:jc w:val="left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ED7"/>
    <w:rPr>
      <w:rFonts w:ascii="Tahoma" w:hAnsi="Tahoma" w:cs="Tahoma"/>
      <w:sz w:val="16"/>
      <w:szCs w:val="16"/>
      <w:lang w:eastAsia="en-US"/>
    </w:rPr>
  </w:style>
  <w:style w:type="paragraph" w:customStyle="1" w:styleId="FootnoteSeparator">
    <w:name w:val="Footnote Separator"/>
    <w:basedOn w:val="FootnoteText"/>
    <w:pPr>
      <w:spacing w:after="0" w:line="240" w:lineRule="auto"/>
      <w:ind w:firstLine="0"/>
      <w:jc w:val="left"/>
    </w:pPr>
  </w:style>
  <w:style w:type="paragraph" w:styleId="PlainText">
    <w:name w:val="Plain Text"/>
    <w:basedOn w:val="Normal"/>
    <w:semiHidden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LinkMail">
    <w:name w:val="LinkMail"/>
    <w:basedOn w:val="DefaultParagraphFont"/>
    <w:rPr>
      <w:color w:val="FF0000"/>
    </w:rPr>
  </w:style>
  <w:style w:type="character" w:customStyle="1" w:styleId="LinkWeb">
    <w:name w:val="LinkWeb"/>
    <w:basedOn w:val="DefaultParagraphFont"/>
    <w:rPr>
      <w:color w:val="0000FF"/>
    </w:rPr>
  </w:style>
  <w:style w:type="character" w:customStyle="1" w:styleId="WebHidden">
    <w:name w:val="WebHidden"/>
    <w:basedOn w:val="DefaultParagraphFont"/>
  </w:style>
  <w:style w:type="paragraph" w:customStyle="1" w:styleId="WebInfo">
    <w:name w:val="WebInfo"/>
    <w:basedOn w:val="Normal"/>
    <w:pPr>
      <w:spacing w:after="0"/>
    </w:pPr>
    <w:rPr>
      <w:vanish/>
      <w:color w:val="FF0000"/>
    </w:rPr>
  </w:style>
  <w:style w:type="paragraph" w:customStyle="1" w:styleId="ListBullet8">
    <w:name w:val="List Bullet8"/>
    <w:basedOn w:val="Normal"/>
    <w:next w:val="Normal"/>
    <w:pPr>
      <w:ind w:left="576" w:hanging="576"/>
    </w:pPr>
  </w:style>
  <w:style w:type="character" w:customStyle="1" w:styleId="WebNoPrint">
    <w:name w:val="WebNoPrint"/>
    <w:basedOn w:val="DefaultParagraphFont"/>
    <w:rPr>
      <w:color w:val="993300"/>
    </w:rPr>
  </w:style>
  <w:style w:type="character" w:customStyle="1" w:styleId="WebPrintOnly">
    <w:name w:val="WebPrintOnly"/>
    <w:basedOn w:val="DefaultParagraphFont"/>
    <w:rPr>
      <w:color w:val="993300"/>
    </w:rPr>
  </w:style>
  <w:style w:type="character" w:customStyle="1" w:styleId="WebSmallFont">
    <w:name w:val="WebSmallFont"/>
    <w:basedOn w:val="DefaultParagraphFont"/>
    <w:rPr>
      <w:color w:val="993300"/>
      <w:sz w:val="20"/>
    </w:rPr>
  </w:style>
  <w:style w:type="character" w:customStyle="1" w:styleId="WebPicText">
    <w:name w:val="WebPicText"/>
    <w:basedOn w:val="DefaultParagraphFont"/>
    <w:rPr>
      <w:color w:val="993300"/>
      <w:sz w:val="20"/>
    </w:rPr>
  </w:style>
  <w:style w:type="paragraph" w:styleId="TOC2">
    <w:name w:val="toc 2"/>
    <w:basedOn w:val="Normal"/>
    <w:next w:val="Normal"/>
    <w:autoRedefine/>
    <w:semiHidden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240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WebOnlyWordHidden">
    <w:name w:val="WebOnlyWordHidden"/>
    <w:basedOn w:val="DefaultParagraphFont"/>
    <w:rPr>
      <w:vanish/>
      <w:color w:val="FF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stepney</dc:creator>
  <cp:lastModifiedBy>Bridget Midwinter</cp:lastModifiedBy>
  <cp:revision>2</cp:revision>
  <cp:lastPrinted>2010-11-29T07:17:00Z</cp:lastPrinted>
  <dcterms:created xsi:type="dcterms:W3CDTF">2019-04-02T12:33:00Z</dcterms:created>
  <dcterms:modified xsi:type="dcterms:W3CDTF">2019-04-02T12:33:00Z</dcterms:modified>
</cp:coreProperties>
</file>